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6FA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064985"/>
                <w:sz w:val="17"/>
              </w:rPr>
              <w:t>La historia clínica contiene datos sensibles y reservados. Esta autorización acompaña la solicitud de copia y no reemplaza la verificación de identidad ni de legitimación del solicitante.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1. IDENTIFICACIÓN DEL TITULAR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236"/>
      </w:tblGrid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Nombre completo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Tipo y número de documento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Teléfono y correo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2. AUTORIZACIÓN</w:t>
            </w:r>
          </w:p>
        </w:tc>
      </w:tr>
    </w:tbl>
    <w:p>
      <w:r>
        <w:rPr>
          <w:b/>
        </w:rPr>
        <w:t xml:space="preserve">Yo, </w:t>
      </w:r>
      <w:r>
        <w:t xml:space="preserve">______________________________________________________, identificado(a) como aparece al pie de mi firma, autorizo de manera previa, expresa e informada a </w:t>
      </w:r>
      <w:r>
        <w:rPr>
          <w:b/>
        </w:rPr>
        <w:t>Unidad Médica Ética</w:t>
      </w:r>
      <w:r>
        <w:t xml:space="preserve"> para recolectar, verificar, usar, circular internamente, conservar y suprimir los datos personales suministrados con la finalidad exclusiva de: recibir, validar, tramitar, responder y dejar evidencia de mi solicitud de copia de historia clínica; verificar identidad y legitimación; prevenir entregas no autorizadas; y cumplir obligaciones legales y asistenciales.</w:t>
      </w:r>
    </w:p>
    <w:p>
      <w:r>
        <w:t>Comprendo que pueden tratarse datos sensibles de salud. Sé que no estoy obligado(a) a autorizar finalidades diferentes a las necesarias para el trámite y que la información será accesible solo al personal autorizado y a encargados sujetos a confidencialidad.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3. CANAL AUTORIZADO DE CONTACTO Y ENTREGA</w:t>
            </w:r>
          </w:p>
        </w:tc>
      </w:tr>
    </w:tbl>
    <w:p>
      <w:r>
        <w:t>Autorizo contacto por:  ☐ Correo electrónico  ☐ Teléfono  ☐ Mensaje de texto  ☐ Atención presencial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236"/>
      </w:tblGrid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Correo autorizado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Teléfono autorizado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Observaciones de seguridad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4. ENTREGA A UN TERCERO, SI APLICA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6236"/>
      </w:tblGrid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Nombre del tercero autorizado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Documento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Parentesco / relación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3402"/>
            <w:shd w:fill="EAF6F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b/>
                <w:color w:val="064985"/>
              </w:rPr>
              <w:t>Alcance de la autorización</w:t>
            </w:r>
          </w:p>
        </w:tc>
        <w:tc>
          <w:tcPr>
            <w:tcW w:type="dxa" w:w="62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/>
          </w:p>
        </w:tc>
      </w:tr>
    </w:tbl>
    <w:p>
      <w:r>
        <w:t>Adjunto:  ☐ Documento del titular  ☐ Documento del tercero  ☐ Soporte de parentesco/representación  ☐ Autorización especial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5. DERECHOS Y CANALES</w:t>
            </w:r>
          </w:p>
        </w:tc>
      </w:tr>
    </w:tbl>
    <w:p>
      <w:r>
        <w:t>Puedo conocer, actualizar y rectificar mis datos; solicitar prueba de la autorización; conocer el uso dado a la información; presentar consultas o reclamos; revocar la autorización o solicitar supresión cuando proceda; y acceder gratuitamente a mis datos. Para ejercerlos puedo escribir a unidadmedicaetica@gmail.com o utilizar el canal PQR de la institución. Cuando corresponda, puedo presentar una queja ante la Superintendencia de Industria y Comercio.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064985"/>
            <w:tcMar>
              <w:top w:w="60" w:type="dxa"/>
              <w:start w:w="100" w:type="dxa"/>
              <w:bottom w:w="60" w:type="dxa"/>
              <w:end w:w="100" w:type="dxa"/>
            </w:tcMar>
          </w:tcPr>
          <w:p>
            <w:pPr>
              <w:keepNext/>
            </w:pPr>
            <w:r>
              <w:rPr>
                <w:b/>
                <w:color w:val="FFFFFF"/>
                <w:sz w:val="18"/>
              </w:rPr>
              <w:t>6. DECLARACIÓN Y FIRMA</w:t>
            </w:r>
          </w:p>
        </w:tc>
      </w:tr>
    </w:tbl>
    <w:p>
      <w:r>
        <w:t>Declaro que recibí información clara sobre las finalidades, el carácter sensible de los datos de salud, las medidas de confidencialidad y mis derechos. La presente autorización se limita al trámite indicado y permanecerá durante el tiempo necesario para atenderlo y cumplir las obligaciones aplicables.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c>
          <w:tcPr>
            <w:tcW w:type="dxa" w:w="345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br/>
              <w:br/>
              <w:t>________________________________</w:t>
            </w:r>
          </w:p>
        </w:tc>
        <w:tc>
          <w:tcPr>
            <w:tcW w:type="dxa" w:w="345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br/>
              <w:br/>
              <w:t>________________________________</w:t>
            </w:r>
          </w:p>
        </w:tc>
        <w:tc>
          <w:tcPr>
            <w:tcW w:type="dxa" w:w="345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br/>
              <w:br/>
              <w:t>________________________________</w:t>
            </w:r>
          </w:p>
        </w:tc>
      </w:tr>
      <w:tr>
        <w:tc>
          <w:tcPr>
            <w:tcW w:type="dxa" w:w="345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sz w:val="16"/>
              </w:rPr>
              <w:t>Firma del titular o representante</w:t>
            </w:r>
          </w:p>
        </w:tc>
        <w:tc>
          <w:tcPr>
            <w:tcW w:type="dxa" w:w="345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sz w:val="16"/>
              </w:rPr>
              <w:t>Documento / calidad</w:t>
            </w:r>
          </w:p>
        </w:tc>
        <w:tc>
          <w:tcPr>
            <w:tcW w:type="dxa" w:w="345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sz w:val="16"/>
              </w:rPr>
              <w:t>Fecha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FF3D4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r>
              <w:rPr>
                <w:b/>
                <w:color w:val="064985"/>
                <w:sz w:val="17"/>
              </w:rPr>
              <w:t>Aviso: modelo institucional propuesto. Antes de su publicación definitiva debe ser aprobado por la dirección y el responsable jurídico o de protección de datos de Unidad Médica Ética.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822" w:right="935" w:bottom="765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36F82"/>
        <w:sz w:val="15"/>
      </w:rPr>
      <w:t>Unidad Médica Ética · Calle 5 # 8-38, Barrio Aurora · Puerto Colombia, Atlántico · unidadmedicaetica@gmail.com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2088"/>
      <w:gridCol w:w="6264"/>
      <w:gridCol w:w="2016"/>
    </w:tblGrid>
    <w:tr>
      <w:tc>
        <w:tcPr>
          <w:tcW w:type="dxa" w:w="3456"/>
          <w:vAlign w:val="center"/>
          <w:tcMar>
            <w:top w:w="40" w:type="dxa"/>
            <w:start w:w="70" w:type="dxa"/>
            <w:bottom w:w="40" w:type="dxa"/>
            <w:end w:w="70" w:type="dxa"/>
          </w:tcMar>
        </w:tcPr>
        <w:p>
          <w:r>
            <w:drawing>
              <wp:inline xmlns:a="http://schemas.openxmlformats.org/drawingml/2006/main" xmlns:pic="http://schemas.openxmlformats.org/drawingml/2006/picture">
                <wp:extent cx="1097280" cy="966718"/>
                <wp:docPr id="1" name="Picture 1" descr="Logo de Unidad Médica Ética" title="Unidad Médica Ética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ume-logo-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7280" cy="96671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3456"/>
          <w:vAlign w:val="center"/>
          <w:tcMar>
            <w:top w:w="40" w:type="dxa"/>
            <w:start w:w="70" w:type="dxa"/>
            <w:bottom w:w="40" w:type="dxa"/>
            <w:end w:w="70" w:type="dxa"/>
          </w:tcMar>
        </w:tcPr>
        <w:p>
          <w:pPr>
            <w:jc w:val="center"/>
          </w:pPr>
          <w:r>
            <w:rPr>
              <w:b/>
              <w:color w:val="064985"/>
              <w:sz w:val="21"/>
            </w:rPr>
            <w:t>AUTORIZACIÓN PARA TRATAMIENTO DE DATOS EN SOLICITUD DE HISTORIA CLÍNICA</w:t>
          </w:r>
        </w:p>
      </w:tc>
      <w:tc>
        <w:tcPr>
          <w:tcW w:type="dxa" w:w="3456"/>
          <w:vAlign w:val="center"/>
          <w:tcMar>
            <w:top w:w="40" w:type="dxa"/>
            <w:start w:w="70" w:type="dxa"/>
            <w:bottom w:w="40" w:type="dxa"/>
            <w:end w:w="70" w:type="dxa"/>
          </w:tcMar>
        </w:tcPr>
        <w:p>
          <w:pPr>
            <w:jc w:val="right"/>
          </w:pPr>
          <w:r>
            <w:rPr>
              <w:color w:val="536F82"/>
              <w:sz w:val="15"/>
            </w:rPr>
            <w:t>Código: UME-GD-FR-01</w:t>
            <w:br/>
            <w:t>Versión: Propuesta 01</w:t>
            <w:br/>
            <w:t xml:space="preserve">Página </w:t>
          </w:r>
          <w:fldChar w:fldCharType="begin"/>
          <w:instrText xml:space="preserve">PAGE</w:instrText>
          <w:fldChar w:fldCharType="end"/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hAnsi="Calibri"/>
      <w:color w:val="16426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064985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6498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40"/>
      <w:contextualSpacing/>
    </w:pPr>
    <w:rPr>
      <w:rFonts w:asciiTheme="majorHAnsi" w:eastAsiaTheme="majorEastAsia" w:hAnsiTheme="majorHAnsi" w:cstheme="majorBidi" w:ascii="Calibri" w:hAnsi="Calibri"/>
      <w:b/>
      <w:color w:val="064985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para tratamiento de datos en solicitud de historia clínica</dc:title>
  <dc:subject>Formato institucional para solicitud de historia clínica</dc:subject>
  <dc:creator/>
  <cp:keywords>historia clínica, autorización, datos personales</cp:keywords>
  <dc:description>Modelo institucional sujeto a aprobación final.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